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38F832B1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A50C24" w:rsidRPr="00292EFB">
        <w:rPr>
          <w:b/>
        </w:rPr>
        <w:t>5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1922BFE5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292EFB" w:rsidRPr="00292EFB">
        <w:rPr>
          <w:b/>
        </w:rPr>
        <w:t>4-15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ECD15B3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612AAC" w:rsidRPr="00292EFB">
              <w:t xml:space="preserve"> </w:t>
            </w:r>
            <w:r w:rsidR="00297CB2" w:rsidRPr="00292EFB">
              <w:t xml:space="preserve"> </w:t>
            </w:r>
            <w:r w:rsidR="0043432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C470E4" w14:textId="77777777" w:rsidR="00292EFB" w:rsidRPr="00292EFB" w:rsidRDefault="00292EFB" w:rsidP="00292EFB">
            <w:pPr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Ders Kitabı</w:t>
            </w:r>
          </w:p>
          <w:p w14:paraId="1B2BB86B" w14:textId="77777777" w:rsidR="00292EFB" w:rsidRPr="00292EFB" w:rsidRDefault="00292EFB" w:rsidP="00292EFB">
            <w:pPr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*Geçiş Üstünlüğü</w:t>
            </w:r>
          </w:p>
          <w:p w14:paraId="53D3F54D" w14:textId="774E8F53" w:rsidR="00706E39" w:rsidRPr="00292EFB" w:rsidRDefault="00292EFB" w:rsidP="00292EF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*Öğrendiklerimizi Değerlendirelim (Sayfa 29)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1A315DBA" w:rsidR="00E06D98" w:rsidRPr="00292EFB" w:rsidRDefault="00292EFB" w:rsidP="00C96E10">
            <w:r w:rsidRPr="00292EFB">
              <w:t>TG.4.1.8. Trafikte geçiş üstünlüğü olan taşıtları tanır.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438A6268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Trafikte itfaiye aracı ile karşılaştınız mı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7E809895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642197" w:rsidRPr="00292EFB">
              <w:rPr>
                <w:iCs/>
              </w:rPr>
              <w:t>2</w:t>
            </w:r>
            <w:r w:rsidR="00292EFB" w:rsidRPr="00292EFB">
              <w:rPr>
                <w:iCs/>
              </w:rPr>
              <w:t>7</w:t>
            </w:r>
            <w:r w:rsidR="0018476A" w:rsidRPr="00292EFB">
              <w:rPr>
                <w:iCs/>
              </w:rPr>
              <w:t xml:space="preserve">) </w:t>
            </w: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76B519BD" w14:textId="3396D86D" w:rsidR="004B457E" w:rsidRPr="00292EFB" w:rsidRDefault="00292EFB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t>Geçiş üstünlüğü nedir? Anlatılır. Işıklı uyarı işaretleri hakkında bilgi verilir. Anlamları hakkında konuşulur. Günlük hayattan örnekler verilir. Sesli uyarı işaretleri hakkında bilgi verilir. Anlamları hakkında konuşulur. Günlük hayattan örnekler verilir.</w:t>
            </w:r>
          </w:p>
          <w:p w14:paraId="1EB6AB31" w14:textId="77777777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EF2EF4" w:rsidRPr="00292EFB">
              <w:rPr>
                <w:iCs/>
              </w:rPr>
              <w:t>2</w:t>
            </w:r>
            <w:r w:rsidR="00292EFB" w:rsidRPr="00292EFB">
              <w:rPr>
                <w:iCs/>
              </w:rPr>
              <w:t>8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0E318" w14:textId="77777777" w:rsidR="00292EFB" w:rsidRPr="00292EFB" w:rsidRDefault="00292EFB" w:rsidP="00292EFB">
            <w:r w:rsidRPr="00292EFB">
              <w:t>Hangi araçların geçiş üstünlüğü vardır?</w:t>
            </w:r>
          </w:p>
          <w:p w14:paraId="1BB4D94D" w14:textId="77777777" w:rsidR="00292EFB" w:rsidRPr="00292EFB" w:rsidRDefault="00292EFB" w:rsidP="00292EFB"/>
          <w:p w14:paraId="2B897BC1" w14:textId="040120B0" w:rsidR="00E251B6" w:rsidRPr="00292EFB" w:rsidRDefault="00292EFB" w:rsidP="00292EFB">
            <w:pPr>
              <w:spacing w:line="259" w:lineRule="auto"/>
            </w:pPr>
            <w:r w:rsidRPr="00292EFB">
              <w:t>Geçiş üstünlüğü olan araçların geçişini engellemek ne gibi olumsuzluklara sebep olabilir?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6A652C90" w:rsidR="00642197" w:rsidRPr="00292EFB" w:rsidRDefault="00292EFB" w:rsidP="00E06D98">
            <w:r w:rsidRPr="00292EFB">
              <w:t>Trafikte geçiş üstünlüğü olan ambulans, itfaiye ve polis araçları ile bunların geçiş üstünlüğünün nedenleri ele alınır.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A50C24" w:rsidRPr="00292EFB">
        <w:rPr>
          <w:b/>
        </w:rPr>
        <w:t>5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C349" w14:textId="77777777" w:rsidR="00897EA6" w:rsidRDefault="00897EA6" w:rsidP="00161E3C">
      <w:r>
        <w:separator/>
      </w:r>
    </w:p>
  </w:endnote>
  <w:endnote w:type="continuationSeparator" w:id="0">
    <w:p w14:paraId="6A4E554F" w14:textId="77777777" w:rsidR="00897EA6" w:rsidRDefault="00897E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48401" w14:textId="77777777" w:rsidR="00897EA6" w:rsidRDefault="00897EA6" w:rsidP="00161E3C">
      <w:r>
        <w:separator/>
      </w:r>
    </w:p>
  </w:footnote>
  <w:footnote w:type="continuationSeparator" w:id="0">
    <w:p w14:paraId="29321C6E" w14:textId="77777777" w:rsidR="00897EA6" w:rsidRDefault="00897E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CDD03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2025-11-10T16:52:00Z</dcterms:modified>
</cp:coreProperties>
</file>